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F57" w:rsidRPr="003269A7" w:rsidRDefault="00520F57" w:rsidP="00520F57">
      <w:pPr>
        <w:spacing w:line="360" w:lineRule="auto"/>
        <w:jc w:val="center"/>
        <w:rPr>
          <w:rFonts w:ascii="PT Astra Serif" w:hAnsi="PT Astra Serif"/>
          <w:b/>
          <w:sz w:val="27"/>
          <w:szCs w:val="27"/>
        </w:rPr>
      </w:pPr>
      <w:r w:rsidRPr="003269A7">
        <w:rPr>
          <w:rFonts w:ascii="PT Astra Serif" w:hAnsi="PT Astra Serif"/>
          <w:b/>
          <w:sz w:val="27"/>
          <w:szCs w:val="27"/>
        </w:rPr>
        <w:t xml:space="preserve">ПОЯСНИТЕЛЬНАЯ ЗАПИСКА </w:t>
      </w:r>
    </w:p>
    <w:p w:rsidR="00520F57" w:rsidRPr="003269A7" w:rsidRDefault="00520F57" w:rsidP="00520F57">
      <w:pPr>
        <w:jc w:val="center"/>
        <w:rPr>
          <w:rFonts w:ascii="PT Astra Serif" w:hAnsi="PT Astra Serif"/>
          <w:b/>
          <w:sz w:val="27"/>
          <w:szCs w:val="27"/>
        </w:rPr>
      </w:pPr>
      <w:r w:rsidRPr="003269A7">
        <w:rPr>
          <w:rFonts w:ascii="PT Astra Serif" w:hAnsi="PT Astra Serif"/>
          <w:b/>
          <w:sz w:val="27"/>
          <w:szCs w:val="27"/>
        </w:rPr>
        <w:t>к проекту закона Ульяновской области «О внесении изменени</w:t>
      </w:r>
      <w:r w:rsidR="006A77E6" w:rsidRPr="003269A7">
        <w:rPr>
          <w:rFonts w:ascii="PT Astra Serif" w:hAnsi="PT Astra Serif"/>
          <w:b/>
          <w:sz w:val="27"/>
          <w:szCs w:val="27"/>
        </w:rPr>
        <w:t>й</w:t>
      </w:r>
      <w:r w:rsidRPr="003269A7">
        <w:rPr>
          <w:rFonts w:ascii="PT Astra Serif" w:hAnsi="PT Astra Serif"/>
          <w:b/>
          <w:sz w:val="27"/>
          <w:szCs w:val="27"/>
        </w:rPr>
        <w:t xml:space="preserve"> в Закон Ульяновской области «О Прогнозном плане (программе) приватизации государственного имущества Ульяновской области на 2024 - 2026 годы </w:t>
      </w:r>
      <w:r w:rsidRPr="003269A7">
        <w:rPr>
          <w:rFonts w:ascii="PT Astra Serif" w:hAnsi="PT Astra Serif"/>
          <w:b/>
          <w:sz w:val="27"/>
          <w:szCs w:val="27"/>
        </w:rPr>
        <w:br/>
        <w:t xml:space="preserve">и основных направлениях политики Ульяновской области </w:t>
      </w:r>
      <w:r w:rsidRPr="003269A7">
        <w:rPr>
          <w:rFonts w:ascii="PT Astra Serif" w:hAnsi="PT Astra Serif"/>
          <w:b/>
          <w:sz w:val="27"/>
          <w:szCs w:val="27"/>
        </w:rPr>
        <w:br/>
        <w:t>в сфере приватизации на 2024 - 2026 годы»</w:t>
      </w:r>
    </w:p>
    <w:p w:rsidR="006A77E6" w:rsidRPr="003269A7" w:rsidRDefault="006A77E6" w:rsidP="00520F57">
      <w:pPr>
        <w:spacing w:line="360" w:lineRule="auto"/>
        <w:jc w:val="center"/>
        <w:rPr>
          <w:rFonts w:ascii="PT Astra Serif" w:hAnsi="PT Astra Serif"/>
          <w:sz w:val="27"/>
          <w:szCs w:val="27"/>
        </w:rPr>
      </w:pPr>
    </w:p>
    <w:p w:rsidR="00520F57" w:rsidRPr="003269A7" w:rsidRDefault="00520F57" w:rsidP="00520F57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 xml:space="preserve">Настоящий законопроект разработан в соответствии со статьями 209, 212, 217 Гражданского кодекса Российской Федерации, Федеральным законом </w:t>
      </w:r>
      <w:r w:rsidRPr="003269A7">
        <w:rPr>
          <w:rFonts w:ascii="PT Astra Serif" w:hAnsi="PT Astra Serif"/>
          <w:sz w:val="27"/>
          <w:szCs w:val="27"/>
        </w:rPr>
        <w:br/>
        <w:t xml:space="preserve">от 21.12.2001 № 178-ФЗ «О приватизации государственного и муниципального имущества» (далее - Федеральный закон от 21.12.2001 № 178-ФЗ), статьями 17 </w:t>
      </w:r>
      <w:r w:rsidRPr="003269A7">
        <w:rPr>
          <w:rFonts w:ascii="PT Astra Serif" w:hAnsi="PT Astra Serif"/>
          <w:sz w:val="27"/>
          <w:szCs w:val="27"/>
        </w:rPr>
        <w:br/>
        <w:t xml:space="preserve">и 18 Закона Ульяновской области от 06.05.2002 № 020-ЗО «О порядке управления </w:t>
      </w:r>
      <w:r w:rsidR="00C90276">
        <w:rPr>
          <w:rFonts w:ascii="PT Astra Serif" w:hAnsi="PT Astra Serif"/>
          <w:sz w:val="27"/>
          <w:szCs w:val="27"/>
        </w:rPr>
        <w:t xml:space="preserve">     </w:t>
      </w:r>
      <w:r w:rsidRPr="003269A7">
        <w:rPr>
          <w:rFonts w:ascii="PT Astra Serif" w:hAnsi="PT Astra Serif"/>
          <w:sz w:val="27"/>
          <w:szCs w:val="27"/>
        </w:rPr>
        <w:t>и распоряжения государственной собственностью Ульяновской области».</w:t>
      </w:r>
    </w:p>
    <w:p w:rsidR="00520F57" w:rsidRDefault="00520F57" w:rsidP="00520F57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 xml:space="preserve">Законопроект регулирует общественные отношения, связанные </w:t>
      </w:r>
      <w:r w:rsidRPr="003269A7">
        <w:rPr>
          <w:rFonts w:ascii="PT Astra Serif" w:hAnsi="PT Astra Serif"/>
          <w:sz w:val="27"/>
          <w:szCs w:val="27"/>
        </w:rPr>
        <w:br/>
        <w:t>с реализацией Ульяновской областью полномочий собственника в отношении государственного имущества Ульяновской области. Его действие планируется распространить на неопределённый круг лиц.</w:t>
      </w:r>
    </w:p>
    <w:p w:rsidR="00BB3858" w:rsidRDefault="00BB3858" w:rsidP="00BB3858">
      <w:pPr>
        <w:widowControl/>
        <w:adjustRightInd w:val="0"/>
        <w:spacing w:line="36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Настоящим законопроектом предлагается увеличить прогнозируемый объём доходов областного бюджета Ульяновской области на 2025 год заменив цифры «</w:t>
      </w:r>
      <w:r>
        <w:rPr>
          <w:rFonts w:ascii="PT Astra Serif" w:hAnsi="PT Astra Serif" w:cs="PT Astra Serif"/>
          <w:sz w:val="27"/>
          <w:szCs w:val="27"/>
        </w:rPr>
        <w:t>2812,97</w:t>
      </w:r>
      <w:r>
        <w:rPr>
          <w:rFonts w:ascii="PT Astra Serif" w:hAnsi="PT Astra Serif"/>
          <w:sz w:val="27"/>
          <w:szCs w:val="27"/>
        </w:rPr>
        <w:t>» цифрами «13100,2» в связи с дополнением перечня недвижимого имущества, приватизация которого планируется в плановом периоде 2025 года нижеперечисленными объектами недвижимого имущества, а именно:</w:t>
      </w:r>
    </w:p>
    <w:p w:rsidR="00931665" w:rsidRPr="003269A7" w:rsidRDefault="00931665" w:rsidP="00931665">
      <w:pPr>
        <w:pStyle w:val="a7"/>
        <w:suppressAutoHyphens/>
        <w:spacing w:line="360" w:lineRule="auto"/>
        <w:ind w:firstLine="708"/>
        <w:jc w:val="both"/>
        <w:rPr>
          <w:rFonts w:ascii="PT Astra Serif" w:hAnsi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>- з</w:t>
      </w:r>
      <w:r w:rsidRPr="003269A7">
        <w:rPr>
          <w:rFonts w:ascii="PT Astra Serif" w:hAnsi="PT Astra Serif"/>
          <w:spacing w:val="-4"/>
          <w:sz w:val="27"/>
          <w:szCs w:val="27"/>
        </w:rPr>
        <w:t xml:space="preserve">дание, назначение: нежилое, количество этажей: 2, в том числе подземных 0, площадь 903,7 кв. м, кадастровый номер: 73:24:041512:81, Ульяновская </w:t>
      </w:r>
      <w:proofErr w:type="gramStart"/>
      <w:r w:rsidRPr="003269A7">
        <w:rPr>
          <w:rFonts w:ascii="PT Astra Serif" w:hAnsi="PT Astra Serif"/>
          <w:spacing w:val="-4"/>
          <w:sz w:val="27"/>
          <w:szCs w:val="27"/>
        </w:rPr>
        <w:t xml:space="preserve">область,   </w:t>
      </w:r>
      <w:proofErr w:type="gramEnd"/>
      <w:r w:rsidRPr="003269A7">
        <w:rPr>
          <w:rFonts w:ascii="PT Astra Serif" w:hAnsi="PT Astra Serif"/>
          <w:spacing w:val="-4"/>
          <w:sz w:val="27"/>
          <w:szCs w:val="27"/>
        </w:rPr>
        <w:t xml:space="preserve">                                        г. Ульяновск</w:t>
      </w:r>
      <w:r w:rsidRPr="003269A7">
        <w:rPr>
          <w:rFonts w:ascii="PT Astra Serif" w:hAnsi="PT Astra Serif"/>
          <w:sz w:val="27"/>
          <w:szCs w:val="27"/>
        </w:rPr>
        <w:t xml:space="preserve">, 1-я ул. Попова, д. 18, и </w:t>
      </w:r>
      <w:r w:rsidRPr="003269A7">
        <w:rPr>
          <w:rFonts w:ascii="PT Astra Serif" w:hAnsi="PT Astra Serif" w:cs="PT Astra Serif"/>
          <w:spacing w:val="-4"/>
          <w:sz w:val="27"/>
          <w:szCs w:val="27"/>
        </w:rPr>
        <w:t xml:space="preserve">земельный участок, площадь 1501 кв. м, кадастровый номер: </w:t>
      </w:r>
      <w:r w:rsidRPr="003269A7">
        <w:rPr>
          <w:rFonts w:ascii="PT Astra Serif" w:hAnsi="PT Astra Serif"/>
          <w:spacing w:val="-4"/>
          <w:sz w:val="27"/>
          <w:szCs w:val="27"/>
        </w:rPr>
        <w:t>73:24:041512:396, Ульяновская область, г. Ульяновск</w:t>
      </w:r>
      <w:r w:rsidRPr="003269A7">
        <w:rPr>
          <w:rFonts w:ascii="PT Astra Serif" w:hAnsi="PT Astra Serif"/>
          <w:sz w:val="27"/>
          <w:szCs w:val="27"/>
        </w:rPr>
        <w:t>,                                  1-я ул. Попова;</w:t>
      </w:r>
    </w:p>
    <w:p w:rsidR="00966EDC" w:rsidRPr="003269A7" w:rsidRDefault="007170B8" w:rsidP="00520F57">
      <w:pPr>
        <w:pStyle w:val="a6"/>
        <w:suppressAutoHyphens/>
        <w:spacing w:line="360" w:lineRule="auto"/>
        <w:ind w:left="0" w:firstLine="708"/>
        <w:jc w:val="both"/>
        <w:rPr>
          <w:rFonts w:ascii="PT Astra Serif" w:hAnsi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>- з</w:t>
      </w:r>
      <w:r w:rsidRPr="003269A7">
        <w:rPr>
          <w:rFonts w:ascii="PT Astra Serif" w:hAnsi="PT Astra Serif"/>
          <w:spacing w:val="-4"/>
          <w:sz w:val="27"/>
          <w:szCs w:val="27"/>
        </w:rPr>
        <w:t xml:space="preserve">дание, назначение: нежилое, количество этажей: 1, в том числе подземных 0, площадь 271,7 кв. м, кадастровый номер: 73:18:010401:655, Ульяновская область, </w:t>
      </w:r>
      <w:proofErr w:type="spellStart"/>
      <w:r w:rsidRPr="003269A7">
        <w:rPr>
          <w:rFonts w:ascii="PT Astra Serif" w:hAnsi="PT Astra Serif"/>
          <w:spacing w:val="-4"/>
          <w:sz w:val="27"/>
          <w:szCs w:val="27"/>
        </w:rPr>
        <w:t>Тереньгульский</w:t>
      </w:r>
      <w:proofErr w:type="spellEnd"/>
      <w:r w:rsidRPr="003269A7">
        <w:rPr>
          <w:rFonts w:ascii="PT Astra Serif" w:hAnsi="PT Astra Serif"/>
          <w:spacing w:val="-4"/>
          <w:sz w:val="27"/>
          <w:szCs w:val="27"/>
        </w:rPr>
        <w:t xml:space="preserve"> район, муниципальное образование «</w:t>
      </w:r>
      <w:proofErr w:type="spellStart"/>
      <w:r w:rsidRPr="003269A7">
        <w:rPr>
          <w:rFonts w:ascii="PT Astra Serif" w:hAnsi="PT Astra Serif"/>
          <w:spacing w:val="-4"/>
          <w:sz w:val="27"/>
          <w:szCs w:val="27"/>
        </w:rPr>
        <w:t>Подкуровское</w:t>
      </w:r>
      <w:proofErr w:type="spellEnd"/>
      <w:r w:rsidRPr="003269A7">
        <w:rPr>
          <w:rFonts w:ascii="PT Astra Serif" w:hAnsi="PT Astra Serif"/>
          <w:spacing w:val="-4"/>
          <w:sz w:val="27"/>
          <w:szCs w:val="27"/>
        </w:rPr>
        <w:t xml:space="preserve"> сельское поселение», с. </w:t>
      </w:r>
      <w:proofErr w:type="spellStart"/>
      <w:r w:rsidRPr="003269A7">
        <w:rPr>
          <w:rFonts w:ascii="PT Astra Serif" w:hAnsi="PT Astra Serif"/>
          <w:spacing w:val="-4"/>
          <w:sz w:val="27"/>
          <w:szCs w:val="27"/>
        </w:rPr>
        <w:t>Скугареевка</w:t>
      </w:r>
      <w:proofErr w:type="spellEnd"/>
      <w:r w:rsidRPr="003269A7">
        <w:rPr>
          <w:rFonts w:ascii="PT Astra Serif" w:hAnsi="PT Astra Serif"/>
          <w:spacing w:val="-4"/>
          <w:sz w:val="27"/>
          <w:szCs w:val="27"/>
        </w:rPr>
        <w:t xml:space="preserve">, ул. Парковая, </w:t>
      </w:r>
      <w:proofErr w:type="spellStart"/>
      <w:r w:rsidRPr="003269A7">
        <w:rPr>
          <w:rFonts w:ascii="PT Astra Serif" w:hAnsi="PT Astra Serif"/>
          <w:spacing w:val="-4"/>
          <w:sz w:val="27"/>
          <w:szCs w:val="27"/>
        </w:rPr>
        <w:t>зд</w:t>
      </w:r>
      <w:proofErr w:type="spellEnd"/>
      <w:r w:rsidRPr="003269A7">
        <w:rPr>
          <w:rFonts w:ascii="PT Astra Serif" w:hAnsi="PT Astra Serif"/>
          <w:spacing w:val="-4"/>
          <w:sz w:val="27"/>
          <w:szCs w:val="27"/>
        </w:rPr>
        <w:t xml:space="preserve">. 1 А, и </w:t>
      </w:r>
      <w:r w:rsidRPr="003269A7">
        <w:rPr>
          <w:rFonts w:ascii="PT Astra Serif" w:hAnsi="PT Astra Serif" w:cs="PT Astra Serif"/>
          <w:spacing w:val="-4"/>
          <w:sz w:val="27"/>
          <w:szCs w:val="27"/>
        </w:rPr>
        <w:t xml:space="preserve">земельный участок, площадь                               372 кв. м, кадастровый номер: 73:18:010401:307, Ульяновская область, </w:t>
      </w:r>
      <w:proofErr w:type="spellStart"/>
      <w:r w:rsidRPr="003269A7">
        <w:rPr>
          <w:rFonts w:ascii="PT Astra Serif" w:hAnsi="PT Astra Serif"/>
          <w:spacing w:val="-4"/>
          <w:sz w:val="27"/>
          <w:szCs w:val="27"/>
        </w:rPr>
        <w:t>Тереньгульский</w:t>
      </w:r>
      <w:proofErr w:type="spellEnd"/>
      <w:r w:rsidRPr="003269A7">
        <w:rPr>
          <w:rFonts w:ascii="PT Astra Serif" w:hAnsi="PT Astra Serif"/>
          <w:spacing w:val="-4"/>
          <w:sz w:val="27"/>
          <w:szCs w:val="27"/>
        </w:rPr>
        <w:t xml:space="preserve"> район, муниципальное образование «</w:t>
      </w:r>
      <w:proofErr w:type="spellStart"/>
      <w:r w:rsidRPr="003269A7">
        <w:rPr>
          <w:rFonts w:ascii="PT Astra Serif" w:hAnsi="PT Astra Serif"/>
          <w:spacing w:val="-4"/>
          <w:sz w:val="27"/>
          <w:szCs w:val="27"/>
        </w:rPr>
        <w:t>Подкуровское</w:t>
      </w:r>
      <w:proofErr w:type="spellEnd"/>
      <w:r w:rsidRPr="003269A7">
        <w:rPr>
          <w:rFonts w:ascii="PT Astra Serif" w:hAnsi="PT Astra Serif"/>
          <w:spacing w:val="-4"/>
          <w:sz w:val="27"/>
          <w:szCs w:val="27"/>
        </w:rPr>
        <w:t xml:space="preserve"> сельское поселение</w:t>
      </w:r>
      <w:proofErr w:type="gramStart"/>
      <w:r w:rsidRPr="003269A7">
        <w:rPr>
          <w:rFonts w:ascii="PT Astra Serif" w:hAnsi="PT Astra Serif"/>
          <w:spacing w:val="-4"/>
          <w:sz w:val="27"/>
          <w:szCs w:val="27"/>
        </w:rPr>
        <w:t xml:space="preserve">», </w:t>
      </w:r>
      <w:r w:rsidR="003269A7">
        <w:rPr>
          <w:rFonts w:ascii="PT Astra Serif" w:hAnsi="PT Astra Serif"/>
          <w:spacing w:val="-4"/>
          <w:sz w:val="27"/>
          <w:szCs w:val="27"/>
        </w:rPr>
        <w:t xml:space="preserve">  </w:t>
      </w:r>
      <w:proofErr w:type="gramEnd"/>
      <w:r w:rsidR="003269A7">
        <w:rPr>
          <w:rFonts w:ascii="PT Astra Serif" w:hAnsi="PT Astra Serif"/>
          <w:spacing w:val="-4"/>
          <w:sz w:val="27"/>
          <w:szCs w:val="27"/>
        </w:rPr>
        <w:t xml:space="preserve">                                     </w:t>
      </w:r>
      <w:r w:rsidRPr="003269A7">
        <w:rPr>
          <w:rFonts w:ascii="PT Astra Serif" w:hAnsi="PT Astra Serif"/>
          <w:spacing w:val="-4"/>
          <w:sz w:val="27"/>
          <w:szCs w:val="27"/>
        </w:rPr>
        <w:lastRenderedPageBreak/>
        <w:t xml:space="preserve">с. </w:t>
      </w:r>
      <w:proofErr w:type="spellStart"/>
      <w:r w:rsidRPr="003269A7">
        <w:rPr>
          <w:rFonts w:ascii="PT Astra Serif" w:hAnsi="PT Astra Serif"/>
          <w:spacing w:val="-4"/>
          <w:sz w:val="27"/>
          <w:szCs w:val="27"/>
        </w:rPr>
        <w:t>Скугареевка</w:t>
      </w:r>
      <w:proofErr w:type="spellEnd"/>
      <w:r w:rsidRPr="003269A7">
        <w:rPr>
          <w:rFonts w:ascii="PT Astra Serif" w:hAnsi="PT Astra Serif"/>
          <w:spacing w:val="-4"/>
          <w:sz w:val="27"/>
          <w:szCs w:val="27"/>
        </w:rPr>
        <w:t>, ул. Парковая,  1 А</w:t>
      </w:r>
      <w:r w:rsidRPr="003269A7">
        <w:rPr>
          <w:rFonts w:ascii="PT Astra Serif" w:hAnsi="PT Astra Serif"/>
          <w:sz w:val="27"/>
          <w:szCs w:val="27"/>
        </w:rPr>
        <w:t>;</w:t>
      </w:r>
    </w:p>
    <w:p w:rsidR="007170B8" w:rsidRPr="003269A7" w:rsidRDefault="007170B8" w:rsidP="007170B8">
      <w:pPr>
        <w:pStyle w:val="a7"/>
        <w:suppressAutoHyphens/>
        <w:spacing w:line="360" w:lineRule="auto"/>
        <w:ind w:firstLine="708"/>
        <w:jc w:val="both"/>
        <w:rPr>
          <w:rFonts w:ascii="PT Astra Serif" w:hAnsi="PT Astra Serif" w:cs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>- з</w:t>
      </w:r>
      <w:r w:rsidRPr="003269A7">
        <w:rPr>
          <w:rFonts w:ascii="PT Astra Serif" w:hAnsi="PT Astra Serif" w:cs="PT Astra Serif"/>
          <w:sz w:val="27"/>
          <w:szCs w:val="27"/>
        </w:rPr>
        <w:t>дание, назначение: нежилое, количество этажей: 2-5,</w:t>
      </w:r>
      <w:r w:rsidR="00623875" w:rsidRPr="003269A7">
        <w:rPr>
          <w:rFonts w:ascii="PT Astra Serif" w:hAnsi="PT Astra Serif" w:cs="PT Astra Serif"/>
          <w:sz w:val="27"/>
          <w:szCs w:val="27"/>
        </w:rPr>
        <w:t xml:space="preserve"> </w:t>
      </w:r>
      <w:r w:rsidRPr="003269A7">
        <w:rPr>
          <w:rFonts w:ascii="PT Astra Serif" w:hAnsi="PT Astra Serif" w:cs="PT Astra Serif"/>
          <w:sz w:val="27"/>
          <w:szCs w:val="27"/>
        </w:rPr>
        <w:t xml:space="preserve">в том числе подземных 1, площадь 3293,9 кв. м, кадастровый номер: 73:24:020305:1113, Ульяновская область, г. Ульяновск, ул. </w:t>
      </w:r>
      <w:proofErr w:type="spellStart"/>
      <w:r w:rsidRPr="003269A7">
        <w:rPr>
          <w:rFonts w:ascii="PT Astra Serif" w:hAnsi="PT Astra Serif" w:cs="PT Astra Serif"/>
          <w:sz w:val="27"/>
          <w:szCs w:val="27"/>
        </w:rPr>
        <w:t>Краснопролетарская</w:t>
      </w:r>
      <w:proofErr w:type="spellEnd"/>
      <w:r w:rsidRPr="003269A7">
        <w:rPr>
          <w:rFonts w:ascii="PT Astra Serif" w:hAnsi="PT Astra Serif" w:cs="PT Astra Serif"/>
          <w:sz w:val="27"/>
          <w:szCs w:val="27"/>
        </w:rPr>
        <w:t>, д. 6а,</w:t>
      </w:r>
      <w:r w:rsidR="00EB434B">
        <w:rPr>
          <w:rFonts w:ascii="PT Astra Serif" w:hAnsi="PT Astra Serif" w:cs="PT Astra Serif"/>
          <w:sz w:val="27"/>
          <w:szCs w:val="27"/>
        </w:rPr>
        <w:t xml:space="preserve"> </w:t>
      </w:r>
      <w:r w:rsidRPr="003269A7">
        <w:rPr>
          <w:rFonts w:ascii="PT Astra Serif" w:hAnsi="PT Astra Serif" w:cs="PT Astra Serif"/>
          <w:sz w:val="27"/>
          <w:szCs w:val="27"/>
        </w:rPr>
        <w:t xml:space="preserve">и земельный участок, площадь 4922 кв. м, кадастровый номер: 73:24:020305:88, Ульяновская </w:t>
      </w:r>
      <w:proofErr w:type="gramStart"/>
      <w:r w:rsidRPr="003269A7">
        <w:rPr>
          <w:rFonts w:ascii="PT Astra Serif" w:hAnsi="PT Astra Serif" w:cs="PT Astra Serif"/>
          <w:sz w:val="27"/>
          <w:szCs w:val="27"/>
        </w:rPr>
        <w:t>область,  г.</w:t>
      </w:r>
      <w:proofErr w:type="gramEnd"/>
      <w:r w:rsidRPr="003269A7">
        <w:rPr>
          <w:rFonts w:ascii="PT Astra Serif" w:hAnsi="PT Astra Serif" w:cs="PT Astra Serif"/>
          <w:sz w:val="27"/>
          <w:szCs w:val="27"/>
        </w:rPr>
        <w:t xml:space="preserve"> Ульяновск, р-н Заволжский, ул. </w:t>
      </w:r>
      <w:proofErr w:type="spellStart"/>
      <w:r w:rsidRPr="003269A7">
        <w:rPr>
          <w:rFonts w:ascii="PT Astra Serif" w:hAnsi="PT Astra Serif" w:cs="PT Astra Serif"/>
          <w:sz w:val="27"/>
          <w:szCs w:val="27"/>
        </w:rPr>
        <w:t>Краснопролетарская</w:t>
      </w:r>
      <w:proofErr w:type="spellEnd"/>
      <w:r w:rsidRPr="003269A7">
        <w:rPr>
          <w:rFonts w:ascii="PT Astra Serif" w:hAnsi="PT Astra Serif" w:cs="PT Astra Serif"/>
          <w:sz w:val="27"/>
          <w:szCs w:val="27"/>
        </w:rPr>
        <w:t xml:space="preserve">,  </w:t>
      </w:r>
      <w:bookmarkStart w:id="0" w:name="_GoBack"/>
      <w:bookmarkEnd w:id="0"/>
      <w:r w:rsidRPr="003269A7">
        <w:rPr>
          <w:rFonts w:ascii="PT Astra Serif" w:hAnsi="PT Astra Serif" w:cs="PT Astra Serif"/>
          <w:sz w:val="27"/>
          <w:szCs w:val="27"/>
        </w:rPr>
        <w:t>д. 6 А;</w:t>
      </w:r>
    </w:p>
    <w:p w:rsidR="002E4918" w:rsidRPr="003269A7" w:rsidRDefault="002E4918" w:rsidP="002E4918">
      <w:pPr>
        <w:pStyle w:val="a7"/>
        <w:suppressAutoHyphens/>
        <w:spacing w:line="360" w:lineRule="auto"/>
        <w:ind w:firstLine="708"/>
        <w:jc w:val="both"/>
        <w:rPr>
          <w:rFonts w:ascii="PT Astra Serif" w:hAnsi="PT Astra Serif" w:cs="PT Astra Serif"/>
          <w:sz w:val="27"/>
          <w:szCs w:val="27"/>
        </w:rPr>
      </w:pPr>
      <w:r w:rsidRPr="003269A7">
        <w:rPr>
          <w:rFonts w:ascii="PT Astra Serif" w:hAnsi="PT Astra Serif"/>
          <w:spacing w:val="-4"/>
          <w:sz w:val="27"/>
          <w:szCs w:val="27"/>
        </w:rPr>
        <w:t xml:space="preserve">- здание, назначение: </w:t>
      </w:r>
      <w:r w:rsidR="006A77E6" w:rsidRPr="003269A7">
        <w:rPr>
          <w:rFonts w:ascii="PT Astra Serif" w:hAnsi="PT Astra Serif"/>
          <w:spacing w:val="-4"/>
          <w:sz w:val="27"/>
          <w:szCs w:val="27"/>
        </w:rPr>
        <w:t>не</w:t>
      </w:r>
      <w:r w:rsidRPr="003269A7">
        <w:rPr>
          <w:rFonts w:ascii="PT Astra Serif" w:hAnsi="PT Astra Serif"/>
          <w:spacing w:val="-4"/>
          <w:sz w:val="27"/>
          <w:szCs w:val="27"/>
        </w:rPr>
        <w:t xml:space="preserve">жилое, количество этажей, в том числе подземных этажей: 2, в том числе подземных 0, площадь 392,6 кв. м, кадастровый номер: 73:24:041414:209, Ульяновская область, г. Ульяновск, ул. Ленина, д. </w:t>
      </w:r>
      <w:proofErr w:type="gramStart"/>
      <w:r w:rsidRPr="003269A7">
        <w:rPr>
          <w:rFonts w:ascii="PT Astra Serif" w:hAnsi="PT Astra Serif"/>
          <w:spacing w:val="-4"/>
          <w:sz w:val="27"/>
          <w:szCs w:val="27"/>
        </w:rPr>
        <w:t xml:space="preserve">42, </w:t>
      </w:r>
      <w:r w:rsidR="00F01123" w:rsidRPr="003269A7">
        <w:rPr>
          <w:rFonts w:ascii="PT Astra Serif" w:hAnsi="PT Astra Serif"/>
          <w:spacing w:val="-4"/>
          <w:sz w:val="27"/>
          <w:szCs w:val="27"/>
        </w:rPr>
        <w:t xml:space="preserve">  </w:t>
      </w:r>
      <w:proofErr w:type="gramEnd"/>
      <w:r w:rsidR="00F01123" w:rsidRPr="003269A7">
        <w:rPr>
          <w:rFonts w:ascii="PT Astra Serif" w:hAnsi="PT Astra Serif"/>
          <w:spacing w:val="-4"/>
          <w:sz w:val="27"/>
          <w:szCs w:val="27"/>
        </w:rPr>
        <w:t xml:space="preserve">                                             </w:t>
      </w:r>
      <w:r w:rsidRPr="003269A7">
        <w:rPr>
          <w:rFonts w:ascii="PT Astra Serif" w:hAnsi="PT Astra Serif"/>
          <w:spacing w:val="-4"/>
          <w:sz w:val="27"/>
          <w:szCs w:val="27"/>
        </w:rPr>
        <w:t>и земельный участок</w:t>
      </w:r>
      <w:r w:rsidR="006A77E6" w:rsidRPr="003269A7">
        <w:rPr>
          <w:rFonts w:ascii="PT Astra Serif" w:hAnsi="PT Astra Serif"/>
          <w:spacing w:val="-4"/>
          <w:sz w:val="27"/>
          <w:szCs w:val="27"/>
        </w:rPr>
        <w:t>,</w:t>
      </w:r>
      <w:r w:rsidR="006A77E6" w:rsidRPr="003269A7">
        <w:rPr>
          <w:rFonts w:ascii="PT Astra Serif" w:hAnsi="PT Astra Serif" w:cs="PT Astra Serif"/>
          <w:sz w:val="27"/>
          <w:szCs w:val="27"/>
        </w:rPr>
        <w:t xml:space="preserve"> площадь 456 кв. м, кадастровый номер: 73:24:044141:413, Ульяновская область,  г. Ульяновск;</w:t>
      </w:r>
    </w:p>
    <w:p w:rsidR="006A77E6" w:rsidRPr="003269A7" w:rsidRDefault="006A77E6" w:rsidP="002E4918">
      <w:pPr>
        <w:pStyle w:val="a7"/>
        <w:suppressAutoHyphens/>
        <w:spacing w:line="360" w:lineRule="auto"/>
        <w:ind w:firstLine="708"/>
        <w:jc w:val="both"/>
        <w:rPr>
          <w:rFonts w:ascii="PT Astra Serif" w:hAnsi="PT Astra Serif"/>
          <w:spacing w:val="-4"/>
          <w:sz w:val="27"/>
          <w:szCs w:val="27"/>
        </w:rPr>
      </w:pPr>
      <w:r w:rsidRPr="003269A7">
        <w:rPr>
          <w:rFonts w:ascii="PT Astra Serif" w:hAnsi="PT Astra Serif" w:cs="PT Astra Serif"/>
          <w:sz w:val="27"/>
          <w:szCs w:val="27"/>
        </w:rPr>
        <w:t xml:space="preserve">- </w:t>
      </w:r>
      <w:r w:rsidRPr="003269A7">
        <w:rPr>
          <w:rFonts w:ascii="PT Astra Serif" w:hAnsi="PT Astra Serif"/>
          <w:spacing w:val="-4"/>
          <w:sz w:val="27"/>
          <w:szCs w:val="27"/>
        </w:rPr>
        <w:t>административн</w:t>
      </w:r>
      <w:r w:rsidR="00DC77D6" w:rsidRPr="00DC77D6">
        <w:rPr>
          <w:rFonts w:ascii="PT Astra Serif" w:hAnsi="PT Astra Serif"/>
          <w:spacing w:val="-4"/>
          <w:sz w:val="27"/>
          <w:szCs w:val="27"/>
        </w:rPr>
        <w:t>ый</w:t>
      </w:r>
      <w:r w:rsidRPr="003269A7">
        <w:rPr>
          <w:rFonts w:ascii="PT Astra Serif" w:hAnsi="PT Astra Serif"/>
          <w:spacing w:val="-4"/>
          <w:sz w:val="27"/>
          <w:szCs w:val="27"/>
        </w:rPr>
        <w:t xml:space="preserve"> корпус, назначение: нежилое, количество этажей, в том числе подземных этажей: 2, в том числе подземных 0, площадь 494,9 кв. м, кадастровый номер: 73:24:041807:1584, Ульяновская область, г. </w:t>
      </w:r>
      <w:proofErr w:type="gramStart"/>
      <w:r w:rsidRPr="003269A7">
        <w:rPr>
          <w:rFonts w:ascii="PT Astra Serif" w:hAnsi="PT Astra Serif"/>
          <w:spacing w:val="-4"/>
          <w:sz w:val="27"/>
          <w:szCs w:val="27"/>
        </w:rPr>
        <w:t xml:space="preserve">Ульяновск, </w:t>
      </w:r>
      <w:r w:rsidR="00DC77D6">
        <w:rPr>
          <w:rFonts w:ascii="PT Astra Serif" w:hAnsi="PT Astra Serif"/>
          <w:spacing w:val="-4"/>
          <w:sz w:val="27"/>
          <w:szCs w:val="27"/>
        </w:rPr>
        <w:t xml:space="preserve">  </w:t>
      </w:r>
      <w:proofErr w:type="gramEnd"/>
      <w:r w:rsidR="00DC77D6">
        <w:rPr>
          <w:rFonts w:ascii="PT Astra Serif" w:hAnsi="PT Astra Serif"/>
          <w:spacing w:val="-4"/>
          <w:sz w:val="27"/>
          <w:szCs w:val="27"/>
        </w:rPr>
        <w:t xml:space="preserve">                            </w:t>
      </w:r>
      <w:r w:rsidRPr="003269A7">
        <w:rPr>
          <w:rFonts w:ascii="PT Astra Serif" w:hAnsi="PT Astra Serif"/>
          <w:spacing w:val="-4"/>
          <w:sz w:val="27"/>
          <w:szCs w:val="27"/>
        </w:rPr>
        <w:t xml:space="preserve"> ул. Л. Толстого, №28,</w:t>
      </w:r>
      <w:r w:rsidR="003269A7" w:rsidRPr="003269A7">
        <w:rPr>
          <w:rFonts w:ascii="PT Astra Serif" w:hAnsi="PT Astra Serif"/>
          <w:spacing w:val="-4"/>
          <w:sz w:val="27"/>
          <w:szCs w:val="27"/>
        </w:rPr>
        <w:t xml:space="preserve"> </w:t>
      </w:r>
      <w:r w:rsidRPr="003269A7">
        <w:rPr>
          <w:rFonts w:ascii="PT Astra Serif" w:hAnsi="PT Astra Serif"/>
          <w:spacing w:val="-4"/>
          <w:sz w:val="27"/>
          <w:szCs w:val="27"/>
        </w:rPr>
        <w:t>30,</w:t>
      </w:r>
      <w:r w:rsidR="003269A7" w:rsidRPr="003269A7">
        <w:rPr>
          <w:rFonts w:ascii="PT Astra Serif" w:hAnsi="PT Astra Serif"/>
          <w:spacing w:val="-4"/>
          <w:sz w:val="27"/>
          <w:szCs w:val="27"/>
        </w:rPr>
        <w:t xml:space="preserve"> </w:t>
      </w:r>
      <w:r w:rsidRPr="003269A7">
        <w:rPr>
          <w:rFonts w:ascii="PT Astra Serif" w:hAnsi="PT Astra Serif"/>
          <w:spacing w:val="-4"/>
          <w:sz w:val="27"/>
          <w:szCs w:val="27"/>
        </w:rPr>
        <w:t>32,</w:t>
      </w:r>
      <w:r w:rsidR="003269A7" w:rsidRPr="003269A7">
        <w:rPr>
          <w:rFonts w:ascii="PT Astra Serif" w:hAnsi="PT Astra Serif"/>
          <w:spacing w:val="-4"/>
          <w:sz w:val="27"/>
          <w:szCs w:val="27"/>
        </w:rPr>
        <w:t xml:space="preserve"> </w:t>
      </w:r>
      <w:r w:rsidRPr="003269A7">
        <w:rPr>
          <w:rFonts w:ascii="PT Astra Serif" w:hAnsi="PT Astra Serif"/>
          <w:spacing w:val="-4"/>
          <w:sz w:val="27"/>
          <w:szCs w:val="27"/>
        </w:rPr>
        <w:t>34</w:t>
      </w:r>
      <w:r w:rsidR="00DC77D6">
        <w:rPr>
          <w:rFonts w:ascii="PT Astra Serif" w:hAnsi="PT Astra Serif"/>
          <w:spacing w:val="-4"/>
          <w:sz w:val="27"/>
          <w:szCs w:val="27"/>
        </w:rPr>
        <w:t>, и земельный участок, площадь</w:t>
      </w:r>
      <w:r w:rsidR="003269A7">
        <w:rPr>
          <w:rFonts w:ascii="PT Astra Serif" w:hAnsi="PT Astra Serif"/>
          <w:spacing w:val="-4"/>
          <w:sz w:val="27"/>
          <w:szCs w:val="27"/>
        </w:rPr>
        <w:t xml:space="preserve"> </w:t>
      </w:r>
      <w:r w:rsidRPr="003269A7">
        <w:rPr>
          <w:rFonts w:ascii="PT Astra Serif" w:hAnsi="PT Astra Serif"/>
          <w:spacing w:val="-4"/>
          <w:sz w:val="27"/>
          <w:szCs w:val="27"/>
        </w:rPr>
        <w:t>404 кв. м, кадастровый номер: 73:24:041807:1942, Ульяновская обла</w:t>
      </w:r>
      <w:r w:rsidR="00DC77D6">
        <w:rPr>
          <w:rFonts w:ascii="PT Astra Serif" w:hAnsi="PT Astra Serif"/>
          <w:spacing w:val="-4"/>
          <w:sz w:val="27"/>
          <w:szCs w:val="27"/>
        </w:rPr>
        <w:t xml:space="preserve">сть, г. Ульяновск, </w:t>
      </w:r>
      <w:r w:rsidRPr="003269A7">
        <w:rPr>
          <w:rFonts w:ascii="PT Astra Serif" w:hAnsi="PT Astra Serif"/>
          <w:spacing w:val="-4"/>
          <w:sz w:val="27"/>
          <w:szCs w:val="27"/>
        </w:rPr>
        <w:t>ул. Л. Толстого.</w:t>
      </w:r>
    </w:p>
    <w:p w:rsidR="00931665" w:rsidRPr="003269A7" w:rsidRDefault="00931665" w:rsidP="002E4918">
      <w:pPr>
        <w:pStyle w:val="a7"/>
        <w:suppressAutoHyphens/>
        <w:spacing w:line="360" w:lineRule="auto"/>
        <w:ind w:firstLine="708"/>
        <w:jc w:val="both"/>
        <w:rPr>
          <w:rFonts w:ascii="PT Astra Serif" w:hAnsi="PT Astra Serif" w:cs="PT Astra Serif"/>
          <w:sz w:val="27"/>
          <w:szCs w:val="27"/>
        </w:rPr>
      </w:pPr>
      <w:r w:rsidRPr="003269A7">
        <w:rPr>
          <w:rFonts w:ascii="PT Astra Serif" w:hAnsi="PT Astra Serif"/>
          <w:spacing w:val="-4"/>
          <w:sz w:val="27"/>
          <w:szCs w:val="27"/>
        </w:rPr>
        <w:t xml:space="preserve">Кроме того, настоящим законопроектом предлагается в строке 27 </w:t>
      </w:r>
      <w:r w:rsidRPr="003269A7">
        <w:rPr>
          <w:rFonts w:ascii="PT Astra Serif" w:hAnsi="PT Astra Serif"/>
          <w:sz w:val="27"/>
          <w:szCs w:val="27"/>
        </w:rPr>
        <w:t>перечня недвижимого имущества, приватизация которого планируется в плановом периоде, исключить сведения о земельном участке с кадастровым номером 73:14:051101:578 в связи с нахождением его в аренде у ООО «Газпром газораспре</w:t>
      </w:r>
      <w:r w:rsidR="00955DE1" w:rsidRPr="003269A7">
        <w:rPr>
          <w:rFonts w:ascii="PT Astra Serif" w:hAnsi="PT Astra Serif"/>
          <w:sz w:val="27"/>
          <w:szCs w:val="27"/>
        </w:rPr>
        <w:t xml:space="preserve">деление Ульяновск» по договору </w:t>
      </w:r>
      <w:r w:rsidRPr="003269A7">
        <w:rPr>
          <w:rFonts w:ascii="PT Astra Serif" w:hAnsi="PT Astra Serif"/>
          <w:sz w:val="27"/>
          <w:szCs w:val="27"/>
        </w:rPr>
        <w:t xml:space="preserve">№ 01/14-641 от 21.11.2022 сроком </w:t>
      </w:r>
      <w:r w:rsidR="00955DE1" w:rsidRPr="003269A7">
        <w:rPr>
          <w:rFonts w:ascii="PT Astra Serif" w:hAnsi="PT Astra Serif"/>
          <w:sz w:val="27"/>
          <w:szCs w:val="27"/>
        </w:rPr>
        <w:t xml:space="preserve">  </w:t>
      </w:r>
      <w:r w:rsidRPr="003269A7">
        <w:rPr>
          <w:rFonts w:ascii="PT Astra Serif" w:hAnsi="PT Astra Serif"/>
          <w:sz w:val="27"/>
          <w:szCs w:val="27"/>
        </w:rPr>
        <w:t>на 49 лет.</w:t>
      </w:r>
    </w:p>
    <w:p w:rsidR="00520F57" w:rsidRPr="003269A7" w:rsidRDefault="00520F57" w:rsidP="00520F57">
      <w:pPr>
        <w:pStyle w:val="a6"/>
        <w:suppressAutoHyphens/>
        <w:spacing w:line="360" w:lineRule="auto"/>
        <w:ind w:left="0" w:firstLine="708"/>
        <w:jc w:val="both"/>
        <w:rPr>
          <w:rFonts w:ascii="PT Astra Serif" w:hAnsi="PT Astra Serif"/>
          <w:snapToGrid w:val="0"/>
          <w:spacing w:val="-2"/>
          <w:sz w:val="27"/>
          <w:szCs w:val="27"/>
        </w:rPr>
      </w:pPr>
      <w:r w:rsidRPr="003269A7">
        <w:rPr>
          <w:rFonts w:ascii="PT Astra Serif" w:hAnsi="PT Astra Serif"/>
          <w:snapToGrid w:val="0"/>
          <w:spacing w:val="-2"/>
          <w:sz w:val="27"/>
          <w:szCs w:val="27"/>
        </w:rPr>
        <w:t>Продажу объектов недвижимого имущества, планируется осуществить одновременно с земельными участками под ними</w:t>
      </w:r>
      <w:r w:rsidR="007170B8" w:rsidRPr="003269A7">
        <w:rPr>
          <w:rFonts w:ascii="PT Astra Serif" w:hAnsi="PT Astra Serif"/>
          <w:snapToGrid w:val="0"/>
          <w:spacing w:val="-2"/>
          <w:sz w:val="27"/>
          <w:szCs w:val="27"/>
        </w:rPr>
        <w:t>.</w:t>
      </w:r>
    </w:p>
    <w:p w:rsidR="004E0D7F" w:rsidRDefault="0041637A" w:rsidP="00CD51C4">
      <w:pPr>
        <w:pStyle w:val="a6"/>
        <w:suppressAutoHyphens/>
        <w:spacing w:line="350" w:lineRule="auto"/>
        <w:ind w:left="0" w:firstLine="708"/>
        <w:jc w:val="both"/>
        <w:rPr>
          <w:rFonts w:ascii="PT Astra Serif" w:hAnsi="PT Astra Serif" w:cs="PT Astra Serif"/>
          <w:sz w:val="27"/>
          <w:szCs w:val="27"/>
        </w:rPr>
      </w:pPr>
      <w:r w:rsidRPr="003269A7">
        <w:rPr>
          <w:rFonts w:ascii="PT Astra Serif" w:hAnsi="PT Astra Serif" w:cs="PT Astra Serif"/>
          <w:sz w:val="27"/>
          <w:szCs w:val="27"/>
        </w:rPr>
        <w:t>В отношении земельных</w:t>
      </w:r>
      <w:r w:rsidR="00CD51C4" w:rsidRPr="003269A7">
        <w:rPr>
          <w:rFonts w:ascii="PT Astra Serif" w:hAnsi="PT Astra Serif" w:cs="PT Astra Serif"/>
          <w:sz w:val="27"/>
          <w:szCs w:val="27"/>
        </w:rPr>
        <w:t xml:space="preserve"> участк</w:t>
      </w:r>
      <w:r w:rsidRPr="003269A7">
        <w:rPr>
          <w:rFonts w:ascii="PT Astra Serif" w:hAnsi="PT Astra Serif" w:cs="PT Astra Serif"/>
          <w:sz w:val="27"/>
          <w:szCs w:val="27"/>
        </w:rPr>
        <w:t>ов</w:t>
      </w:r>
      <w:r w:rsidR="00CD51C4" w:rsidRPr="003269A7">
        <w:rPr>
          <w:rFonts w:ascii="PT Astra Serif" w:hAnsi="PT Astra Serif" w:cs="PT Astra Serif"/>
          <w:sz w:val="27"/>
          <w:szCs w:val="27"/>
        </w:rPr>
        <w:t xml:space="preserve"> с кадастровыми номерами 73:24:041512:396, 73:18:010401:307</w:t>
      </w:r>
      <w:r w:rsidR="007332B7" w:rsidRPr="003269A7">
        <w:rPr>
          <w:rFonts w:ascii="PT Astra Serif" w:hAnsi="PT Astra Serif" w:cs="PT Astra Serif"/>
          <w:sz w:val="27"/>
          <w:szCs w:val="27"/>
        </w:rPr>
        <w:t>, 73:24:041414:413, 73:24:041807:1942, 73:14:051001:1190</w:t>
      </w:r>
      <w:r w:rsidR="00CD51C4" w:rsidRPr="003269A7">
        <w:rPr>
          <w:rFonts w:ascii="PT Astra Serif" w:hAnsi="PT Astra Serif" w:cs="PT Astra Serif"/>
          <w:sz w:val="27"/>
          <w:szCs w:val="27"/>
        </w:rPr>
        <w:t xml:space="preserve"> в Едином государственном реестре недвижимости</w:t>
      </w:r>
      <w:r w:rsidRPr="003269A7">
        <w:rPr>
          <w:rFonts w:ascii="PT Astra Serif" w:hAnsi="PT Astra Serif" w:cs="PT Astra Serif"/>
          <w:sz w:val="27"/>
          <w:szCs w:val="27"/>
        </w:rPr>
        <w:t xml:space="preserve"> (далее –ЕГРН)</w:t>
      </w:r>
      <w:r w:rsidR="00CD51C4" w:rsidRPr="003269A7">
        <w:rPr>
          <w:rFonts w:ascii="PT Astra Serif" w:hAnsi="PT Astra Serif" w:cs="PT Astra Serif"/>
          <w:sz w:val="27"/>
          <w:szCs w:val="27"/>
        </w:rPr>
        <w:t xml:space="preserve">  </w:t>
      </w:r>
      <w:r w:rsidRPr="003269A7">
        <w:rPr>
          <w:rFonts w:ascii="PT Astra Serif" w:hAnsi="PT Astra Serif" w:cs="PT Astra Serif"/>
          <w:sz w:val="27"/>
          <w:szCs w:val="27"/>
        </w:rPr>
        <w:t>содержится</w:t>
      </w:r>
      <w:r w:rsidR="00CD51C4" w:rsidRPr="003269A7">
        <w:rPr>
          <w:rFonts w:ascii="PT Astra Serif" w:hAnsi="PT Astra Serif" w:cs="PT Astra Serif"/>
          <w:sz w:val="27"/>
          <w:szCs w:val="27"/>
        </w:rPr>
        <w:t xml:space="preserve"> </w:t>
      </w:r>
      <w:r w:rsidRPr="003269A7">
        <w:rPr>
          <w:rFonts w:ascii="PT Astra Serif" w:hAnsi="PT Astra Serif" w:cs="PT Astra Serif"/>
          <w:sz w:val="27"/>
          <w:szCs w:val="27"/>
        </w:rPr>
        <w:t xml:space="preserve">запись о том что, </w:t>
      </w:r>
      <w:r w:rsidR="00CD51C4" w:rsidRPr="003269A7">
        <w:rPr>
          <w:rFonts w:ascii="PT Astra Serif" w:hAnsi="PT Astra Serif" w:cs="PT Astra Serif"/>
          <w:sz w:val="27"/>
          <w:szCs w:val="27"/>
        </w:rPr>
        <w:t>земельны</w:t>
      </w:r>
      <w:r w:rsidR="004E0D7F">
        <w:rPr>
          <w:rFonts w:ascii="PT Astra Serif" w:hAnsi="PT Astra Serif" w:cs="PT Astra Serif"/>
          <w:sz w:val="27"/>
          <w:szCs w:val="27"/>
        </w:rPr>
        <w:t>е участ</w:t>
      </w:r>
      <w:r w:rsidR="00CD51C4" w:rsidRPr="003269A7">
        <w:rPr>
          <w:rFonts w:ascii="PT Astra Serif" w:hAnsi="PT Astra Serif" w:cs="PT Astra Serif"/>
          <w:sz w:val="27"/>
          <w:szCs w:val="27"/>
        </w:rPr>
        <w:t>к</w:t>
      </w:r>
      <w:r w:rsidR="004E0D7F">
        <w:rPr>
          <w:rFonts w:ascii="PT Astra Serif" w:hAnsi="PT Astra Serif" w:cs="PT Astra Serif"/>
          <w:sz w:val="27"/>
          <w:szCs w:val="27"/>
        </w:rPr>
        <w:t>и</w:t>
      </w:r>
      <w:r w:rsidR="00CD51C4" w:rsidRPr="003269A7">
        <w:rPr>
          <w:rFonts w:ascii="PT Astra Serif" w:hAnsi="PT Astra Serif" w:cs="PT Astra Serif"/>
          <w:sz w:val="27"/>
          <w:szCs w:val="27"/>
        </w:rPr>
        <w:t xml:space="preserve"> полностью расположен</w:t>
      </w:r>
      <w:r w:rsidR="004E0D7F">
        <w:rPr>
          <w:rFonts w:ascii="PT Astra Serif" w:hAnsi="PT Astra Serif" w:cs="PT Astra Serif"/>
          <w:sz w:val="27"/>
          <w:szCs w:val="27"/>
        </w:rPr>
        <w:t>ы</w:t>
      </w:r>
      <w:r w:rsidR="00CD51C4" w:rsidRPr="003269A7">
        <w:rPr>
          <w:rFonts w:ascii="PT Astra Serif" w:hAnsi="PT Astra Serif" w:cs="PT Astra Serif"/>
          <w:sz w:val="27"/>
          <w:szCs w:val="27"/>
        </w:rPr>
        <w:t xml:space="preserve"> </w:t>
      </w:r>
      <w:r w:rsidR="003269A7">
        <w:rPr>
          <w:rFonts w:ascii="PT Astra Serif" w:hAnsi="PT Astra Serif" w:cs="PT Astra Serif"/>
          <w:sz w:val="27"/>
          <w:szCs w:val="27"/>
        </w:rPr>
        <w:t xml:space="preserve">                            </w:t>
      </w:r>
      <w:r w:rsidR="00CD51C4" w:rsidRPr="003269A7">
        <w:rPr>
          <w:rFonts w:ascii="PT Astra Serif" w:hAnsi="PT Astra Serif" w:cs="PT Astra Serif"/>
          <w:sz w:val="27"/>
          <w:szCs w:val="27"/>
        </w:rPr>
        <w:t xml:space="preserve">в границах зоны с особыми условиями </w:t>
      </w:r>
      <w:r w:rsidR="00CD51C4" w:rsidRPr="002279B9">
        <w:rPr>
          <w:rFonts w:ascii="PT Astra Serif" w:hAnsi="PT Astra Serif" w:cs="PT Astra Serif"/>
          <w:sz w:val="27"/>
          <w:szCs w:val="27"/>
        </w:rPr>
        <w:t>использования территории, территории объекта культурного наследия, публичного сервитута</w:t>
      </w:r>
      <w:r w:rsidRPr="002279B9">
        <w:rPr>
          <w:rFonts w:ascii="PT Astra Serif" w:hAnsi="PT Astra Serif" w:cs="PT Astra Serif"/>
          <w:sz w:val="27"/>
          <w:szCs w:val="27"/>
        </w:rPr>
        <w:t xml:space="preserve">, </w:t>
      </w:r>
      <w:r w:rsidR="004E0D7F" w:rsidRPr="002279B9">
        <w:rPr>
          <w:rFonts w:ascii="PT Astra Serif" w:hAnsi="PT Astra Serif" w:cs="PT Astra Serif"/>
          <w:sz w:val="27"/>
          <w:szCs w:val="27"/>
        </w:rPr>
        <w:t>что  не является препятствием для приватизаци</w:t>
      </w:r>
      <w:r w:rsidR="004E0D7F">
        <w:rPr>
          <w:rFonts w:ascii="PT Astra Serif" w:hAnsi="PT Astra Serif" w:cs="PT Astra Serif"/>
          <w:sz w:val="27"/>
          <w:szCs w:val="27"/>
        </w:rPr>
        <w:t>и указанных земельных участков.</w:t>
      </w:r>
    </w:p>
    <w:p w:rsidR="00CD51C4" w:rsidRPr="003269A7" w:rsidRDefault="004E0D7F" w:rsidP="00CD51C4">
      <w:pPr>
        <w:pStyle w:val="a6"/>
        <w:suppressAutoHyphens/>
        <w:spacing w:line="350" w:lineRule="auto"/>
        <w:ind w:left="0" w:firstLine="708"/>
        <w:jc w:val="both"/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  <w:t xml:space="preserve"> Т</w:t>
      </w:r>
      <w:r w:rsidR="0041637A" w:rsidRPr="002279B9">
        <w:rPr>
          <w:rFonts w:ascii="PT Astra Serif" w:hAnsi="PT Astra Serif" w:cs="PT Astra Serif"/>
          <w:sz w:val="27"/>
          <w:szCs w:val="27"/>
        </w:rPr>
        <w:t>акже</w:t>
      </w:r>
      <w:r>
        <w:rPr>
          <w:rFonts w:ascii="PT Astra Serif" w:hAnsi="PT Astra Serif" w:cs="PT Astra Serif"/>
          <w:sz w:val="27"/>
          <w:szCs w:val="27"/>
        </w:rPr>
        <w:t xml:space="preserve"> </w:t>
      </w:r>
      <w:r w:rsidR="00EB434B">
        <w:rPr>
          <w:rFonts w:ascii="PT Astra Serif" w:hAnsi="PT Astra Serif" w:cs="PT Astra Serif"/>
          <w:sz w:val="27"/>
          <w:szCs w:val="27"/>
        </w:rPr>
        <w:t xml:space="preserve">в отношении </w:t>
      </w:r>
      <w:r w:rsidR="002279B9" w:rsidRPr="002279B9">
        <w:rPr>
          <w:rFonts w:ascii="PT Astra Serif" w:hAnsi="PT Astra Serif" w:cs="PT Astra Serif"/>
          <w:sz w:val="27"/>
          <w:szCs w:val="27"/>
        </w:rPr>
        <w:t>земельного</w:t>
      </w:r>
      <w:r w:rsidR="00955DE1" w:rsidRPr="002279B9">
        <w:rPr>
          <w:rFonts w:ascii="PT Astra Serif" w:hAnsi="PT Astra Serif" w:cs="PT Astra Serif"/>
          <w:sz w:val="27"/>
          <w:szCs w:val="27"/>
        </w:rPr>
        <w:t xml:space="preserve"> участк</w:t>
      </w:r>
      <w:r w:rsidR="002279B9" w:rsidRPr="002279B9">
        <w:rPr>
          <w:rFonts w:ascii="PT Astra Serif" w:hAnsi="PT Astra Serif" w:cs="PT Astra Serif"/>
          <w:sz w:val="27"/>
          <w:szCs w:val="27"/>
        </w:rPr>
        <w:t>а с кадастровым номером</w:t>
      </w:r>
      <w:r w:rsidR="00EB434B">
        <w:rPr>
          <w:rFonts w:ascii="PT Astra Serif" w:hAnsi="PT Astra Serif" w:cs="PT Astra Serif"/>
          <w:sz w:val="27"/>
          <w:szCs w:val="27"/>
        </w:rPr>
        <w:t xml:space="preserve"> </w:t>
      </w:r>
      <w:r w:rsidR="00955DE1" w:rsidRPr="002279B9">
        <w:rPr>
          <w:rFonts w:ascii="PT Astra Serif" w:hAnsi="PT Astra Serif" w:cs="PT Astra Serif"/>
          <w:sz w:val="27"/>
          <w:szCs w:val="27"/>
        </w:rPr>
        <w:lastRenderedPageBreak/>
        <w:t xml:space="preserve">73:24:041414:413 в ЕГРН содержится запись об обременении «Особые отметки», которая не является </w:t>
      </w:r>
      <w:r w:rsidR="00CD51C4" w:rsidRPr="002279B9">
        <w:rPr>
          <w:rFonts w:ascii="PT Astra Serif" w:hAnsi="PT Astra Serif" w:cs="PT Astra Serif"/>
          <w:sz w:val="27"/>
          <w:szCs w:val="27"/>
        </w:rPr>
        <w:t>видом ограничения прав</w:t>
      </w:r>
      <w:r w:rsidR="00955DE1" w:rsidRPr="002279B9">
        <w:rPr>
          <w:rFonts w:ascii="PT Astra Serif" w:hAnsi="PT Astra Serif" w:cs="PT Astra Serif"/>
          <w:sz w:val="27"/>
          <w:szCs w:val="27"/>
        </w:rPr>
        <w:t xml:space="preserve"> </w:t>
      </w:r>
      <w:r w:rsidR="00CD51C4" w:rsidRPr="002279B9">
        <w:rPr>
          <w:rFonts w:ascii="PT Astra Serif" w:hAnsi="PT Astra Serif" w:cs="PT Astra Serif"/>
          <w:sz w:val="27"/>
          <w:szCs w:val="27"/>
        </w:rPr>
        <w:t>и обременения объекта, а содержит перечисление и описа</w:t>
      </w:r>
      <w:r w:rsidR="00EB434B">
        <w:rPr>
          <w:rFonts w:ascii="PT Astra Serif" w:hAnsi="PT Astra Serif" w:cs="PT Astra Serif"/>
          <w:sz w:val="27"/>
          <w:szCs w:val="27"/>
        </w:rPr>
        <w:t xml:space="preserve">ние зон расположения земельного участка, </w:t>
      </w:r>
      <w:r w:rsidR="00CD51C4" w:rsidRPr="002279B9">
        <w:rPr>
          <w:rFonts w:ascii="PT Astra Serif" w:hAnsi="PT Astra Serif" w:cs="PT Astra Serif"/>
          <w:sz w:val="27"/>
          <w:szCs w:val="27"/>
        </w:rPr>
        <w:t xml:space="preserve">в соответствии </w:t>
      </w:r>
      <w:r w:rsidR="003269A7" w:rsidRPr="002279B9">
        <w:rPr>
          <w:rFonts w:ascii="PT Astra Serif" w:hAnsi="PT Astra Serif" w:cs="PT Astra Serif"/>
          <w:sz w:val="27"/>
          <w:szCs w:val="27"/>
        </w:rPr>
        <w:t xml:space="preserve"> </w:t>
      </w:r>
      <w:r>
        <w:rPr>
          <w:rFonts w:ascii="PT Astra Serif" w:hAnsi="PT Astra Serif" w:cs="PT Astra Serif"/>
          <w:sz w:val="27"/>
          <w:szCs w:val="27"/>
        </w:rPr>
        <w:t xml:space="preserve">                   </w:t>
      </w:r>
      <w:r w:rsidR="00CD51C4" w:rsidRPr="002279B9">
        <w:rPr>
          <w:rFonts w:ascii="PT Astra Serif" w:hAnsi="PT Astra Serif" w:cs="PT Astra Serif"/>
          <w:sz w:val="27"/>
          <w:szCs w:val="27"/>
        </w:rPr>
        <w:t xml:space="preserve">с </w:t>
      </w:r>
      <w:proofErr w:type="gramStart"/>
      <w:r w:rsidR="00CD51C4" w:rsidRPr="002279B9">
        <w:rPr>
          <w:rFonts w:ascii="PT Astra Serif" w:hAnsi="PT Astra Serif" w:cs="PT Astra Serif"/>
          <w:sz w:val="27"/>
          <w:szCs w:val="27"/>
        </w:rPr>
        <w:t>которыми  в</w:t>
      </w:r>
      <w:proofErr w:type="gramEnd"/>
      <w:r w:rsidR="00CD51C4" w:rsidRPr="002279B9">
        <w:rPr>
          <w:rFonts w:ascii="PT Astra Serif" w:hAnsi="PT Astra Serif" w:cs="PT Astra Serif"/>
          <w:sz w:val="27"/>
          <w:szCs w:val="27"/>
        </w:rPr>
        <w:t xml:space="preserve"> ЕГРН могут быть внесены сведения о конкретных ограничениях пр</w:t>
      </w:r>
      <w:r>
        <w:rPr>
          <w:rFonts w:ascii="PT Astra Serif" w:hAnsi="PT Astra Serif" w:cs="PT Astra Serif"/>
          <w:sz w:val="27"/>
          <w:szCs w:val="27"/>
        </w:rPr>
        <w:t xml:space="preserve">ав  и обременениях объекта, что </w:t>
      </w:r>
      <w:r w:rsidR="00CD51C4" w:rsidRPr="002279B9">
        <w:rPr>
          <w:rFonts w:ascii="PT Astra Serif" w:hAnsi="PT Astra Serif" w:cs="PT Astra Serif"/>
          <w:sz w:val="27"/>
          <w:szCs w:val="27"/>
        </w:rPr>
        <w:t>не является препятствием для приватизации указанного земельного участка.</w:t>
      </w:r>
    </w:p>
    <w:p w:rsidR="00520F57" w:rsidRPr="003269A7" w:rsidRDefault="00520F57" w:rsidP="00520F57">
      <w:pPr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 xml:space="preserve">Объекты, планируемые к приватизации, не задействованы в обеспечении осуществления полномочий Ульяновской области, предусмотренных </w:t>
      </w:r>
      <w:r w:rsidR="007170B8" w:rsidRPr="003269A7">
        <w:rPr>
          <w:rFonts w:ascii="PT Astra Serif" w:hAnsi="PT Astra Serif"/>
          <w:sz w:val="27"/>
          <w:szCs w:val="27"/>
        </w:rPr>
        <w:t>положениями</w:t>
      </w:r>
      <w:r w:rsidRPr="003269A7">
        <w:rPr>
          <w:rFonts w:ascii="PT Astra Serif" w:hAnsi="PT Astra Serif"/>
          <w:sz w:val="27"/>
          <w:szCs w:val="27"/>
        </w:rPr>
        <w:t xml:space="preserve"> Федерального закона от </w:t>
      </w:r>
      <w:r w:rsidR="007170B8" w:rsidRPr="003269A7">
        <w:rPr>
          <w:rFonts w:ascii="PT Astra Serif" w:hAnsi="PT Astra Serif"/>
          <w:sz w:val="27"/>
          <w:szCs w:val="27"/>
        </w:rPr>
        <w:t>21.12.2021</w:t>
      </w:r>
      <w:r w:rsidRPr="003269A7">
        <w:rPr>
          <w:rFonts w:ascii="PT Astra Serif" w:hAnsi="PT Astra Serif"/>
          <w:sz w:val="27"/>
          <w:szCs w:val="27"/>
        </w:rPr>
        <w:t xml:space="preserve"> № </w:t>
      </w:r>
      <w:r w:rsidR="007170B8" w:rsidRPr="003269A7">
        <w:rPr>
          <w:rFonts w:ascii="PT Astra Serif" w:hAnsi="PT Astra Serif"/>
          <w:sz w:val="27"/>
          <w:szCs w:val="27"/>
        </w:rPr>
        <w:t>41</w:t>
      </w:r>
      <w:r w:rsidRPr="003269A7">
        <w:rPr>
          <w:rFonts w:ascii="PT Astra Serif" w:hAnsi="PT Astra Serif"/>
          <w:sz w:val="27"/>
          <w:szCs w:val="27"/>
        </w:rPr>
        <w:t xml:space="preserve">4-ФЗ «Об общих принципах организации </w:t>
      </w:r>
      <w:r w:rsidR="007170B8" w:rsidRPr="003269A7">
        <w:rPr>
          <w:rFonts w:ascii="PT Astra Serif" w:hAnsi="PT Astra Serif"/>
          <w:sz w:val="27"/>
          <w:szCs w:val="27"/>
        </w:rPr>
        <w:t>публичной</w:t>
      </w:r>
      <w:r w:rsidRPr="003269A7">
        <w:rPr>
          <w:rFonts w:ascii="PT Astra Serif" w:hAnsi="PT Astra Serif"/>
          <w:sz w:val="27"/>
          <w:szCs w:val="27"/>
        </w:rPr>
        <w:t xml:space="preserve"> власти </w:t>
      </w:r>
      <w:r w:rsidR="007170B8" w:rsidRPr="003269A7">
        <w:rPr>
          <w:rFonts w:ascii="PT Astra Serif" w:hAnsi="PT Astra Serif"/>
          <w:sz w:val="27"/>
          <w:szCs w:val="27"/>
        </w:rPr>
        <w:t xml:space="preserve">в </w:t>
      </w:r>
      <w:r w:rsidRPr="003269A7">
        <w:rPr>
          <w:rFonts w:ascii="PT Astra Serif" w:hAnsi="PT Astra Serif"/>
          <w:sz w:val="27"/>
          <w:szCs w:val="27"/>
        </w:rPr>
        <w:t>субъект</w:t>
      </w:r>
      <w:r w:rsidR="007170B8" w:rsidRPr="003269A7">
        <w:rPr>
          <w:rFonts w:ascii="PT Astra Serif" w:hAnsi="PT Astra Serif"/>
          <w:sz w:val="27"/>
          <w:szCs w:val="27"/>
        </w:rPr>
        <w:t>ах</w:t>
      </w:r>
      <w:r w:rsidRPr="003269A7">
        <w:rPr>
          <w:rFonts w:ascii="PT Astra Serif" w:hAnsi="PT Astra Serif"/>
          <w:sz w:val="27"/>
          <w:szCs w:val="27"/>
        </w:rPr>
        <w:t xml:space="preserve"> Российской Федерации».</w:t>
      </w:r>
    </w:p>
    <w:p w:rsidR="00520F57" w:rsidRPr="003269A7" w:rsidRDefault="00520F57" w:rsidP="00520F57">
      <w:pPr>
        <w:tabs>
          <w:tab w:val="left" w:pos="180"/>
        </w:tabs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>Реализация имущества, планируемого к приватизации позволит пополнить областной</w:t>
      </w:r>
      <w:r w:rsidR="00EB434B">
        <w:rPr>
          <w:rFonts w:ascii="PT Astra Serif" w:hAnsi="PT Astra Serif"/>
          <w:sz w:val="27"/>
          <w:szCs w:val="27"/>
        </w:rPr>
        <w:t xml:space="preserve"> </w:t>
      </w:r>
      <w:r w:rsidRPr="003269A7">
        <w:rPr>
          <w:rFonts w:ascii="PT Astra Serif" w:hAnsi="PT Astra Serif"/>
          <w:sz w:val="27"/>
          <w:szCs w:val="27"/>
        </w:rPr>
        <w:t xml:space="preserve">бюджет Ульяновской области и уменьшить </w:t>
      </w:r>
      <w:proofErr w:type="gramStart"/>
      <w:r w:rsidRPr="003269A7">
        <w:rPr>
          <w:rFonts w:ascii="PT Astra Serif" w:hAnsi="PT Astra Serif"/>
          <w:sz w:val="27"/>
          <w:szCs w:val="27"/>
        </w:rPr>
        <w:t>затраты</w:t>
      </w:r>
      <w:r w:rsidR="00EB434B">
        <w:rPr>
          <w:rFonts w:ascii="PT Astra Serif" w:hAnsi="PT Astra Serif"/>
          <w:sz w:val="27"/>
          <w:szCs w:val="27"/>
        </w:rPr>
        <w:t xml:space="preserve">  </w:t>
      </w:r>
      <w:r w:rsidRPr="003269A7">
        <w:rPr>
          <w:rFonts w:ascii="PT Astra Serif" w:hAnsi="PT Astra Serif"/>
          <w:sz w:val="27"/>
          <w:szCs w:val="27"/>
        </w:rPr>
        <w:t>на</w:t>
      </w:r>
      <w:proofErr w:type="gramEnd"/>
      <w:r w:rsidRPr="003269A7">
        <w:rPr>
          <w:rFonts w:ascii="PT Astra Serif" w:hAnsi="PT Astra Serif"/>
          <w:sz w:val="27"/>
          <w:szCs w:val="27"/>
        </w:rPr>
        <w:t xml:space="preserve"> его содержание.</w:t>
      </w:r>
    </w:p>
    <w:p w:rsidR="00520F57" w:rsidRPr="003269A7" w:rsidRDefault="00520F57" w:rsidP="00520F57">
      <w:pPr>
        <w:tabs>
          <w:tab w:val="left" w:pos="180"/>
        </w:tabs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>Социально-экономическим последствием принятия данного проекта закона будет вовлечение в оборот имущества, находящегося в государственной собственности Ульяновской области.</w:t>
      </w:r>
    </w:p>
    <w:p w:rsidR="00520F57" w:rsidRPr="003269A7" w:rsidRDefault="00520F57" w:rsidP="00520F57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 xml:space="preserve">Правовым последствием принятия проекта закона будет издание Правительством Ульяновской области распоряжения о способе приватизации государственного имущества Ульяновской области, Министерством имущественных отношений и архитектуры Ульяновской области распоряжения </w:t>
      </w:r>
      <w:r w:rsidR="003269A7">
        <w:rPr>
          <w:rFonts w:ascii="PT Astra Serif" w:hAnsi="PT Astra Serif"/>
          <w:sz w:val="27"/>
          <w:szCs w:val="27"/>
        </w:rPr>
        <w:t xml:space="preserve">                  </w:t>
      </w:r>
      <w:r w:rsidRPr="003269A7">
        <w:rPr>
          <w:rFonts w:ascii="PT Astra Serif" w:hAnsi="PT Astra Serif"/>
          <w:sz w:val="27"/>
          <w:szCs w:val="27"/>
        </w:rPr>
        <w:t xml:space="preserve">об условиях приватизации государственного имущества Ульяновской области. </w:t>
      </w:r>
    </w:p>
    <w:p w:rsidR="00520F57" w:rsidRPr="003269A7" w:rsidRDefault="00520F57" w:rsidP="00EB434B">
      <w:pPr>
        <w:adjustRightInd w:val="0"/>
        <w:spacing w:line="360" w:lineRule="auto"/>
        <w:ind w:firstLine="720"/>
        <w:jc w:val="both"/>
        <w:outlineLvl w:val="0"/>
        <w:rPr>
          <w:rFonts w:ascii="PT Astra Serif" w:hAnsi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 xml:space="preserve">Поскольку законопроект не затрагивает вопросы осуществления предпринимательской и инвестиционной деятельности, в соответствии </w:t>
      </w:r>
      <w:r w:rsidRPr="003269A7">
        <w:rPr>
          <w:rFonts w:ascii="PT Astra Serif" w:hAnsi="PT Astra Serif"/>
          <w:sz w:val="27"/>
          <w:szCs w:val="27"/>
        </w:rPr>
        <w:br/>
        <w:t>с Законом Ульяновской области от 05.11.2013 № 201-ЗО «О порядке проведения оценки регулирующего воздействия проектов нормативных правовых актов Ульяновской области и проектов муниципальных нормативны</w:t>
      </w:r>
      <w:r w:rsidR="004E0D7F">
        <w:rPr>
          <w:rFonts w:ascii="PT Astra Serif" w:hAnsi="PT Astra Serif"/>
          <w:sz w:val="27"/>
          <w:szCs w:val="27"/>
        </w:rPr>
        <w:t xml:space="preserve">х правовых актов, затрагивающих </w:t>
      </w:r>
      <w:r w:rsidRPr="003269A7">
        <w:rPr>
          <w:rFonts w:ascii="PT Astra Serif" w:hAnsi="PT Astra Serif"/>
          <w:sz w:val="27"/>
          <w:szCs w:val="27"/>
        </w:rPr>
        <w:t>вопросы осуществления предпринимательской</w:t>
      </w:r>
      <w:r w:rsidR="00EB434B">
        <w:rPr>
          <w:rFonts w:ascii="PT Astra Serif" w:hAnsi="PT Astra Serif"/>
          <w:sz w:val="27"/>
          <w:szCs w:val="27"/>
        </w:rPr>
        <w:t xml:space="preserve"> </w:t>
      </w:r>
      <w:r w:rsidRPr="003269A7">
        <w:rPr>
          <w:rFonts w:ascii="PT Astra Serif" w:hAnsi="PT Astra Serif"/>
          <w:sz w:val="27"/>
          <w:szCs w:val="27"/>
        </w:rPr>
        <w:t xml:space="preserve">инвестиционной деятельности, и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</w:t>
      </w:r>
      <w:r w:rsidR="007170B8" w:rsidRPr="003269A7">
        <w:rPr>
          <w:rFonts w:ascii="PT Astra Serif" w:hAnsi="PT Astra Serif"/>
          <w:sz w:val="27"/>
          <w:szCs w:val="27"/>
        </w:rPr>
        <w:t xml:space="preserve"> </w:t>
      </w:r>
      <w:r w:rsidRPr="003269A7">
        <w:rPr>
          <w:rFonts w:ascii="PT Astra Serif" w:hAnsi="PT Astra Serif"/>
          <w:sz w:val="27"/>
          <w:szCs w:val="27"/>
        </w:rPr>
        <w:t>инвестиционной деятельности» проведения в отношении проекта закона оценки</w:t>
      </w:r>
      <w:r w:rsidR="00EB434B">
        <w:rPr>
          <w:rFonts w:ascii="PT Astra Serif" w:hAnsi="PT Astra Serif"/>
          <w:sz w:val="27"/>
          <w:szCs w:val="27"/>
        </w:rPr>
        <w:t xml:space="preserve"> </w:t>
      </w:r>
      <w:r w:rsidRPr="003269A7">
        <w:rPr>
          <w:rFonts w:ascii="PT Astra Serif" w:hAnsi="PT Astra Serif"/>
          <w:sz w:val="27"/>
          <w:szCs w:val="27"/>
        </w:rPr>
        <w:t>регулирующего воздействия не потребуется.</w:t>
      </w:r>
    </w:p>
    <w:p w:rsidR="00520F57" w:rsidRPr="003269A7" w:rsidRDefault="00520F57" w:rsidP="00520F57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lastRenderedPageBreak/>
        <w:t xml:space="preserve">Антикоррупционная экспертиза настоящего проекта закона проведена Министерством имущественных отношений и архитектуры Ульяновской области. Фактов, которые способствуют или могут способствовать созданию условий для проявления коррупции в связи с принятием данного проекта закона Ульяновской области не выявлено. </w:t>
      </w:r>
    </w:p>
    <w:p w:rsidR="00520F57" w:rsidRPr="003269A7" w:rsidRDefault="00520F57" w:rsidP="00520F57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>Разработчиками проекта закона являются директор департамента имущественных отношений и корпоративного сопровождения</w:t>
      </w:r>
      <w:r w:rsidR="00623875" w:rsidRPr="003269A7">
        <w:rPr>
          <w:rFonts w:ascii="PT Astra Serif" w:hAnsi="PT Astra Serif"/>
          <w:sz w:val="27"/>
          <w:szCs w:val="27"/>
        </w:rPr>
        <w:t xml:space="preserve"> </w:t>
      </w:r>
      <w:r w:rsidRPr="003269A7">
        <w:rPr>
          <w:rFonts w:ascii="PT Astra Serif" w:hAnsi="PT Astra Serif"/>
          <w:sz w:val="27"/>
          <w:szCs w:val="27"/>
        </w:rPr>
        <w:t xml:space="preserve">организаций Министерства имущественных отношений  и архитектуры Ульяновской области </w:t>
      </w:r>
      <w:proofErr w:type="spellStart"/>
      <w:r w:rsidRPr="003269A7">
        <w:rPr>
          <w:rFonts w:ascii="PT Astra Serif" w:hAnsi="PT Astra Serif"/>
          <w:sz w:val="27"/>
          <w:szCs w:val="27"/>
        </w:rPr>
        <w:t>Мошина</w:t>
      </w:r>
      <w:proofErr w:type="spellEnd"/>
      <w:r w:rsidRPr="003269A7">
        <w:rPr>
          <w:rFonts w:ascii="PT Astra Serif" w:hAnsi="PT Astra Serif"/>
          <w:sz w:val="27"/>
          <w:szCs w:val="27"/>
        </w:rPr>
        <w:t xml:space="preserve"> Нина Алексеевна, заместитель</w:t>
      </w:r>
      <w:r w:rsidR="00955DE1" w:rsidRPr="003269A7">
        <w:rPr>
          <w:rFonts w:ascii="PT Astra Serif" w:hAnsi="PT Astra Serif"/>
          <w:sz w:val="27"/>
          <w:szCs w:val="27"/>
        </w:rPr>
        <w:t xml:space="preserve"> </w:t>
      </w:r>
      <w:r w:rsidRPr="003269A7">
        <w:rPr>
          <w:rFonts w:ascii="PT Astra Serif" w:hAnsi="PT Astra Serif"/>
          <w:sz w:val="27"/>
          <w:szCs w:val="27"/>
        </w:rPr>
        <w:t xml:space="preserve">директора департамента – начальник отдела имущественных отношений департамента имущественных отношений </w:t>
      </w:r>
      <w:r w:rsidR="00955DE1" w:rsidRPr="003269A7">
        <w:rPr>
          <w:rFonts w:ascii="PT Astra Serif" w:hAnsi="PT Astra Serif"/>
          <w:sz w:val="27"/>
          <w:szCs w:val="27"/>
        </w:rPr>
        <w:t xml:space="preserve"> </w:t>
      </w:r>
      <w:r w:rsidR="003269A7">
        <w:rPr>
          <w:rFonts w:ascii="PT Astra Serif" w:hAnsi="PT Astra Serif"/>
          <w:sz w:val="27"/>
          <w:szCs w:val="27"/>
        </w:rPr>
        <w:t xml:space="preserve">                                    </w:t>
      </w:r>
      <w:r w:rsidR="00955DE1" w:rsidRPr="003269A7">
        <w:rPr>
          <w:rFonts w:ascii="PT Astra Serif" w:hAnsi="PT Astra Serif"/>
          <w:sz w:val="27"/>
          <w:szCs w:val="27"/>
        </w:rPr>
        <w:t xml:space="preserve"> </w:t>
      </w:r>
      <w:r w:rsidRPr="003269A7">
        <w:rPr>
          <w:rFonts w:ascii="PT Astra Serif" w:hAnsi="PT Astra Serif"/>
          <w:sz w:val="27"/>
          <w:szCs w:val="27"/>
        </w:rPr>
        <w:t xml:space="preserve">и корпоративного  сопровождения организаций Министерства имущественных отношений и архитектуры Ульяновской области Раменская Ольга Сергеевна, </w:t>
      </w:r>
      <w:r w:rsidR="00623875" w:rsidRPr="003269A7">
        <w:rPr>
          <w:rFonts w:ascii="PT Astra Serif" w:hAnsi="PT Astra Serif"/>
          <w:sz w:val="27"/>
          <w:szCs w:val="27"/>
        </w:rPr>
        <w:t xml:space="preserve">                                                                       </w:t>
      </w:r>
      <w:r w:rsidRPr="003269A7">
        <w:rPr>
          <w:rFonts w:ascii="PT Astra Serif" w:hAnsi="PT Astra Serif"/>
          <w:sz w:val="27"/>
          <w:szCs w:val="27"/>
        </w:rPr>
        <w:t>главный консультант отдела имущественных отношений</w:t>
      </w:r>
      <w:r w:rsidR="00955DE1" w:rsidRPr="003269A7">
        <w:rPr>
          <w:rFonts w:ascii="PT Astra Serif" w:hAnsi="PT Astra Serif"/>
          <w:sz w:val="27"/>
          <w:szCs w:val="27"/>
        </w:rPr>
        <w:t xml:space="preserve"> </w:t>
      </w:r>
      <w:r w:rsidRPr="003269A7">
        <w:rPr>
          <w:rFonts w:ascii="PT Astra Serif" w:hAnsi="PT Astra Serif"/>
          <w:sz w:val="27"/>
          <w:szCs w:val="27"/>
        </w:rPr>
        <w:t xml:space="preserve">департамента имущественных отношений и корпоративного </w:t>
      </w:r>
      <w:r w:rsidR="00623875" w:rsidRPr="003269A7">
        <w:rPr>
          <w:rFonts w:ascii="PT Astra Serif" w:hAnsi="PT Astra Serif"/>
          <w:sz w:val="27"/>
          <w:szCs w:val="27"/>
        </w:rPr>
        <w:t xml:space="preserve"> </w:t>
      </w:r>
      <w:r w:rsidRPr="003269A7">
        <w:rPr>
          <w:rFonts w:ascii="PT Astra Serif" w:hAnsi="PT Astra Serif"/>
          <w:sz w:val="27"/>
          <w:szCs w:val="27"/>
        </w:rPr>
        <w:t xml:space="preserve">сопровождения организаций Министерства имущественных отношений и архитектуры Ульяновской </w:t>
      </w:r>
      <w:r w:rsidR="00955DE1" w:rsidRPr="003269A7">
        <w:rPr>
          <w:rFonts w:ascii="PT Astra Serif" w:hAnsi="PT Astra Serif"/>
          <w:sz w:val="27"/>
          <w:szCs w:val="27"/>
        </w:rPr>
        <w:t xml:space="preserve">             </w:t>
      </w:r>
      <w:r w:rsidRPr="003269A7">
        <w:rPr>
          <w:rFonts w:ascii="PT Astra Serif" w:hAnsi="PT Astra Serif"/>
          <w:sz w:val="27"/>
          <w:szCs w:val="27"/>
        </w:rPr>
        <w:t xml:space="preserve">области </w:t>
      </w:r>
      <w:proofErr w:type="spellStart"/>
      <w:r w:rsidRPr="003269A7">
        <w:rPr>
          <w:rFonts w:ascii="PT Astra Serif" w:hAnsi="PT Astra Serif"/>
          <w:sz w:val="27"/>
          <w:szCs w:val="27"/>
        </w:rPr>
        <w:t>Кушева</w:t>
      </w:r>
      <w:proofErr w:type="spellEnd"/>
      <w:r w:rsidRPr="003269A7">
        <w:rPr>
          <w:rFonts w:ascii="PT Astra Serif" w:hAnsi="PT Astra Serif"/>
          <w:sz w:val="27"/>
          <w:szCs w:val="27"/>
        </w:rPr>
        <w:t xml:space="preserve"> Н</w:t>
      </w:r>
      <w:r w:rsidR="00955DE1" w:rsidRPr="003269A7">
        <w:rPr>
          <w:rFonts w:ascii="PT Astra Serif" w:hAnsi="PT Astra Serif"/>
          <w:sz w:val="27"/>
          <w:szCs w:val="27"/>
        </w:rPr>
        <w:t xml:space="preserve">адежда </w:t>
      </w:r>
      <w:r w:rsidRPr="003269A7">
        <w:rPr>
          <w:rFonts w:ascii="PT Astra Serif" w:hAnsi="PT Astra Serif"/>
          <w:sz w:val="27"/>
          <w:szCs w:val="27"/>
        </w:rPr>
        <w:t>А</w:t>
      </w:r>
      <w:r w:rsidR="00955DE1" w:rsidRPr="003269A7">
        <w:rPr>
          <w:rFonts w:ascii="PT Astra Serif" w:hAnsi="PT Astra Serif"/>
          <w:sz w:val="27"/>
          <w:szCs w:val="27"/>
        </w:rPr>
        <w:t>натольевна.</w:t>
      </w:r>
    </w:p>
    <w:p w:rsidR="00A32917" w:rsidRDefault="00A32917" w:rsidP="00A32917">
      <w:pPr>
        <w:spacing w:line="360" w:lineRule="auto"/>
        <w:jc w:val="both"/>
        <w:rPr>
          <w:rFonts w:ascii="PT Astra Serif" w:hAnsi="PT Astra Serif"/>
          <w:sz w:val="27"/>
          <w:szCs w:val="27"/>
        </w:rPr>
      </w:pPr>
    </w:p>
    <w:p w:rsidR="003269A7" w:rsidRPr="003269A7" w:rsidRDefault="003269A7" w:rsidP="00A32917">
      <w:pPr>
        <w:spacing w:line="360" w:lineRule="auto"/>
        <w:jc w:val="both"/>
        <w:rPr>
          <w:rFonts w:ascii="PT Astra Serif" w:hAnsi="PT Astra Serif"/>
          <w:sz w:val="27"/>
          <w:szCs w:val="27"/>
        </w:rPr>
      </w:pPr>
    </w:p>
    <w:p w:rsidR="00A32917" w:rsidRPr="003269A7" w:rsidRDefault="00A32917" w:rsidP="00A32917">
      <w:pPr>
        <w:jc w:val="both"/>
        <w:rPr>
          <w:rFonts w:ascii="PT Astra Serif" w:hAnsi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>Министр имущественных</w:t>
      </w:r>
    </w:p>
    <w:p w:rsidR="00A32917" w:rsidRPr="003269A7" w:rsidRDefault="00A32917" w:rsidP="00A32917">
      <w:pPr>
        <w:jc w:val="both"/>
        <w:rPr>
          <w:rFonts w:ascii="PT Astra Serif" w:hAnsi="PT Astra Serif"/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>отношений и архитектуры</w:t>
      </w:r>
    </w:p>
    <w:p w:rsidR="00C34A81" w:rsidRPr="003269A7" w:rsidRDefault="00A32917" w:rsidP="00A32917">
      <w:pPr>
        <w:jc w:val="both"/>
        <w:rPr>
          <w:sz w:val="27"/>
          <w:szCs w:val="27"/>
        </w:rPr>
      </w:pPr>
      <w:r w:rsidRPr="003269A7">
        <w:rPr>
          <w:rFonts w:ascii="PT Astra Serif" w:hAnsi="PT Astra Serif"/>
          <w:sz w:val="27"/>
          <w:szCs w:val="27"/>
        </w:rPr>
        <w:t xml:space="preserve">Ульяновской области                                                                               </w:t>
      </w:r>
      <w:r w:rsidR="003269A7">
        <w:rPr>
          <w:rFonts w:ascii="PT Astra Serif" w:hAnsi="PT Astra Serif"/>
          <w:sz w:val="27"/>
          <w:szCs w:val="27"/>
        </w:rPr>
        <w:t xml:space="preserve">        </w:t>
      </w:r>
      <w:proofErr w:type="spellStart"/>
      <w:r w:rsidRPr="003269A7">
        <w:rPr>
          <w:rFonts w:ascii="PT Astra Serif" w:hAnsi="PT Astra Serif"/>
          <w:sz w:val="27"/>
          <w:szCs w:val="27"/>
        </w:rPr>
        <w:t>М.В.Додин</w:t>
      </w:r>
      <w:proofErr w:type="spellEnd"/>
    </w:p>
    <w:sectPr w:rsidR="00C34A81" w:rsidRPr="003269A7" w:rsidSect="00456EEE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53A" w:rsidRDefault="00BF653A">
      <w:r>
        <w:separator/>
      </w:r>
    </w:p>
  </w:endnote>
  <w:endnote w:type="continuationSeparator" w:id="0">
    <w:p w:rsidR="00BF653A" w:rsidRDefault="00BF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53A" w:rsidRDefault="00BF653A">
      <w:r>
        <w:separator/>
      </w:r>
    </w:p>
  </w:footnote>
  <w:footnote w:type="continuationSeparator" w:id="0">
    <w:p w:rsidR="00BF653A" w:rsidRDefault="00BF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6DD" w:rsidRPr="005B5A66" w:rsidRDefault="00A32917" w:rsidP="00F40BB2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5B5A66">
      <w:rPr>
        <w:rStyle w:val="a5"/>
        <w:rFonts w:ascii="PT Astra Serif" w:hAnsi="PT Astra Serif"/>
        <w:sz w:val="28"/>
        <w:szCs w:val="28"/>
      </w:rPr>
      <w:fldChar w:fldCharType="begin"/>
    </w:r>
    <w:r w:rsidRPr="005B5A66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5"/>
        <w:rFonts w:ascii="PT Astra Serif" w:hAnsi="PT Astra Serif"/>
        <w:sz w:val="28"/>
        <w:szCs w:val="28"/>
      </w:rPr>
      <w:fldChar w:fldCharType="separate"/>
    </w:r>
    <w:r w:rsidR="00EB434B">
      <w:rPr>
        <w:rStyle w:val="a5"/>
        <w:rFonts w:ascii="PT Astra Serif" w:hAnsi="PT Astra Serif"/>
        <w:noProof/>
        <w:sz w:val="28"/>
        <w:szCs w:val="28"/>
      </w:rPr>
      <w:t>2</w:t>
    </w:r>
    <w:r w:rsidRPr="005B5A66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F57"/>
    <w:rsid w:val="00010A6D"/>
    <w:rsid w:val="0005234C"/>
    <w:rsid w:val="001352CB"/>
    <w:rsid w:val="001D64E8"/>
    <w:rsid w:val="00226ED8"/>
    <w:rsid w:val="002279B9"/>
    <w:rsid w:val="00230DC4"/>
    <w:rsid w:val="002A7ABC"/>
    <w:rsid w:val="002D125A"/>
    <w:rsid w:val="002E4918"/>
    <w:rsid w:val="003269A7"/>
    <w:rsid w:val="0039115D"/>
    <w:rsid w:val="003E2A12"/>
    <w:rsid w:val="0041637A"/>
    <w:rsid w:val="00433BB9"/>
    <w:rsid w:val="004E0D7F"/>
    <w:rsid w:val="00520F57"/>
    <w:rsid w:val="00623875"/>
    <w:rsid w:val="006A77E6"/>
    <w:rsid w:val="007170B8"/>
    <w:rsid w:val="007332B7"/>
    <w:rsid w:val="007C5EF9"/>
    <w:rsid w:val="00813B23"/>
    <w:rsid w:val="008335F4"/>
    <w:rsid w:val="00931665"/>
    <w:rsid w:val="009527D8"/>
    <w:rsid w:val="00955DE1"/>
    <w:rsid w:val="009651F2"/>
    <w:rsid w:val="00966EDC"/>
    <w:rsid w:val="0098376D"/>
    <w:rsid w:val="009C2855"/>
    <w:rsid w:val="009F5F7B"/>
    <w:rsid w:val="00A32917"/>
    <w:rsid w:val="00B2389A"/>
    <w:rsid w:val="00BB3858"/>
    <w:rsid w:val="00BB4C46"/>
    <w:rsid w:val="00BD3FDC"/>
    <w:rsid w:val="00BF653A"/>
    <w:rsid w:val="00C11A0E"/>
    <w:rsid w:val="00C17244"/>
    <w:rsid w:val="00C34A81"/>
    <w:rsid w:val="00C90276"/>
    <w:rsid w:val="00C91323"/>
    <w:rsid w:val="00CA45AA"/>
    <w:rsid w:val="00CD51C4"/>
    <w:rsid w:val="00DC77D6"/>
    <w:rsid w:val="00EB434B"/>
    <w:rsid w:val="00F01123"/>
    <w:rsid w:val="00FA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1D92"/>
  <w15:chartTrackingRefBased/>
  <w15:docId w15:val="{831260B2-7D82-4DE4-81B2-4F778440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="Arial"/>
        <w:color w:val="333333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0F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0F57"/>
    <w:rPr>
      <w:rFonts w:ascii="Times New Roman" w:eastAsia="Times New Roman" w:hAnsi="Times New Roman" w:cs="Times New Roman"/>
      <w:color w:val="auto"/>
      <w:sz w:val="18"/>
      <w:szCs w:val="18"/>
      <w:lang w:eastAsia="ru-RU"/>
    </w:rPr>
  </w:style>
  <w:style w:type="character" w:styleId="a5">
    <w:name w:val="page number"/>
    <w:basedOn w:val="a0"/>
    <w:uiPriority w:val="99"/>
    <w:rsid w:val="00520F57"/>
  </w:style>
  <w:style w:type="paragraph" w:styleId="a6">
    <w:name w:val="List Paragraph"/>
    <w:basedOn w:val="a"/>
    <w:uiPriority w:val="34"/>
    <w:qFormat/>
    <w:rsid w:val="00520F5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7170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70B8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PC201-03</dc:creator>
  <cp:keywords/>
  <dc:description/>
  <cp:lastModifiedBy>PC201-03</cp:lastModifiedBy>
  <cp:revision>4</cp:revision>
  <cp:lastPrinted>2024-09-18T09:01:00Z</cp:lastPrinted>
  <dcterms:created xsi:type="dcterms:W3CDTF">2024-10-14T12:36:00Z</dcterms:created>
  <dcterms:modified xsi:type="dcterms:W3CDTF">2024-10-22T10:58:00Z</dcterms:modified>
</cp:coreProperties>
</file>